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8BC7E4" w14:textId="73CDEDDF" w:rsidR="00721D28" w:rsidRDefault="00D238CD" w:rsidP="00D238CD">
      <w:pPr>
        <w:jc w:val="right"/>
        <w:rPr>
          <w:rFonts w:ascii="Times New Roman" w:hAnsi="Times New Roman" w:cs="Times New Roman"/>
          <w:b/>
          <w:sz w:val="28"/>
        </w:rPr>
      </w:pPr>
      <w:r w:rsidRPr="00D238CD">
        <w:rPr>
          <w:rFonts w:ascii="Times New Roman" w:hAnsi="Times New Roman" w:cs="Times New Roman"/>
          <w:b/>
          <w:sz w:val="28"/>
        </w:rPr>
        <w:t>Приложение №</w:t>
      </w:r>
      <w:r w:rsidR="00CE66AB">
        <w:rPr>
          <w:rFonts w:ascii="Times New Roman" w:hAnsi="Times New Roman" w:cs="Times New Roman"/>
          <w:b/>
          <w:sz w:val="28"/>
        </w:rPr>
        <w:t>4</w:t>
      </w:r>
      <w:r w:rsidRPr="00D238CD">
        <w:rPr>
          <w:rFonts w:ascii="Times New Roman" w:hAnsi="Times New Roman" w:cs="Times New Roman"/>
          <w:b/>
          <w:sz w:val="28"/>
        </w:rPr>
        <w:t xml:space="preserve"> </w:t>
      </w:r>
    </w:p>
    <w:tbl>
      <w:tblPr>
        <w:tblStyle w:val="a3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721D28" w14:paraId="24D0CF64" w14:textId="77777777" w:rsidTr="00AB4B64">
        <w:tc>
          <w:tcPr>
            <w:tcW w:w="5670" w:type="dxa"/>
          </w:tcPr>
          <w:p w14:paraId="2E74D51E" w14:textId="77777777" w:rsidR="00721D28" w:rsidRDefault="00721D28" w:rsidP="00AB4B64">
            <w:pPr>
              <w:pStyle w:val="a4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0D9E8389" wp14:editId="1528E50E">
                  <wp:extent cx="3343275" cy="1289099"/>
                  <wp:effectExtent l="0" t="0" r="0" b="635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53209A6B" w14:textId="77777777" w:rsidR="00721D28" w:rsidRDefault="00721D28" w:rsidP="00AB4B64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79B104F8" w14:textId="77777777" w:rsidR="00721D28" w:rsidRDefault="00721D28" w:rsidP="00721D28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17188F8A" w14:textId="77777777" w:rsidR="00721D28" w:rsidRDefault="00721D28" w:rsidP="00721D28">
      <w:pPr>
        <w:spacing w:after="0" w:line="360" w:lineRule="auto"/>
        <w:jc w:val="right"/>
        <w:rPr>
          <w:rFonts w:ascii="Times New Roman" w:hAnsi="Times New Roman" w:cs="Times New Roman"/>
        </w:rPr>
      </w:pPr>
    </w:p>
    <w:p w14:paraId="244754E9" w14:textId="77777777" w:rsidR="00721D28" w:rsidRDefault="00721D28" w:rsidP="00721D28">
      <w:pPr>
        <w:spacing w:after="0" w:line="360" w:lineRule="auto"/>
        <w:jc w:val="right"/>
        <w:rPr>
          <w:rFonts w:ascii="Times New Roman" w:eastAsia="Arial Unicode MS" w:hAnsi="Times New Roman" w:cs="Times New Roman"/>
          <w:sz w:val="72"/>
          <w:szCs w:val="72"/>
        </w:rPr>
      </w:pPr>
    </w:p>
    <w:p w14:paraId="5F9135D3" w14:textId="77777777" w:rsidR="00721D28" w:rsidRPr="00A204BB" w:rsidRDefault="00721D28" w:rsidP="00721D28">
      <w:pPr>
        <w:spacing w:after="0" w:line="360" w:lineRule="auto"/>
        <w:jc w:val="right"/>
        <w:rPr>
          <w:rFonts w:ascii="Times New Roman" w:eastAsia="Arial Unicode MS" w:hAnsi="Times New Roman" w:cs="Times New Roman"/>
          <w:sz w:val="72"/>
          <w:szCs w:val="72"/>
        </w:rPr>
      </w:pPr>
    </w:p>
    <w:p w14:paraId="60CACEEB" w14:textId="11B31064" w:rsidR="00721D28" w:rsidRPr="00A204BB" w:rsidRDefault="00721D28" w:rsidP="00721D28">
      <w:pPr>
        <w:spacing w:after="0" w:line="240" w:lineRule="auto"/>
        <w:jc w:val="center"/>
        <w:rPr>
          <w:rFonts w:ascii="Times New Roman" w:eastAsia="Arial Unicode MS" w:hAnsi="Times New Roman" w:cs="Times New Roman"/>
          <w:sz w:val="56"/>
          <w:szCs w:val="56"/>
        </w:rPr>
      </w:pPr>
      <w:r>
        <w:rPr>
          <w:rFonts w:ascii="Times New Roman" w:eastAsia="Arial Unicode MS" w:hAnsi="Times New Roman" w:cs="Times New Roman"/>
          <w:sz w:val="56"/>
          <w:szCs w:val="56"/>
        </w:rPr>
        <w:t xml:space="preserve">ВАРИАНТЫ ВОЗМОЖНЫХ </w:t>
      </w:r>
      <w:r w:rsidR="00CE66AB">
        <w:rPr>
          <w:rFonts w:ascii="Times New Roman" w:eastAsia="Arial Unicode MS" w:hAnsi="Times New Roman" w:cs="Times New Roman"/>
          <w:sz w:val="56"/>
          <w:szCs w:val="56"/>
        </w:rPr>
        <w:t>ФОРМ СДОБНОГО ИЗДЕЛИЯ</w:t>
      </w:r>
    </w:p>
    <w:p w14:paraId="4F753A8C" w14:textId="77777777" w:rsidR="00721D28" w:rsidRDefault="00721D28" w:rsidP="00721D28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</w:p>
    <w:p w14:paraId="5F710375" w14:textId="26CD4C72" w:rsidR="00721D28" w:rsidRDefault="00721D28" w:rsidP="00721D28">
      <w:pPr>
        <w:spacing w:after="0" w:line="360" w:lineRule="auto"/>
        <w:jc w:val="center"/>
        <w:rPr>
          <w:rFonts w:ascii="Times New Roman" w:eastAsia="Arial Unicode MS" w:hAnsi="Times New Roman" w:cs="Times New Roman"/>
          <w:sz w:val="40"/>
          <w:szCs w:val="40"/>
        </w:rPr>
      </w:pPr>
      <w:r>
        <w:rPr>
          <w:rFonts w:ascii="Times New Roman" w:eastAsia="Arial Unicode MS" w:hAnsi="Times New Roman" w:cs="Times New Roman"/>
          <w:sz w:val="40"/>
          <w:szCs w:val="40"/>
        </w:rPr>
        <w:t xml:space="preserve">КОМПЕТЕНЦИЯ </w:t>
      </w:r>
      <w:r w:rsidRPr="00D83E4E">
        <w:rPr>
          <w:rFonts w:ascii="Times New Roman" w:eastAsia="Arial Unicode MS" w:hAnsi="Times New Roman" w:cs="Times New Roman"/>
          <w:sz w:val="40"/>
          <w:szCs w:val="40"/>
        </w:rPr>
        <w:t>«</w:t>
      </w:r>
      <w:r>
        <w:rPr>
          <w:rFonts w:ascii="Times New Roman" w:eastAsia="Arial Unicode MS" w:hAnsi="Times New Roman" w:cs="Times New Roman"/>
          <w:sz w:val="40"/>
          <w:szCs w:val="40"/>
        </w:rPr>
        <w:t>ХЛЕБОПЕЧЕНИ</w:t>
      </w:r>
      <w:r w:rsidR="00CE66AB">
        <w:rPr>
          <w:rFonts w:ascii="Times New Roman" w:eastAsia="Arial Unicode MS" w:hAnsi="Times New Roman" w:cs="Times New Roman"/>
          <w:sz w:val="40"/>
          <w:szCs w:val="40"/>
        </w:rPr>
        <w:t>Е</w:t>
      </w:r>
      <w:r w:rsidRPr="00D83E4E">
        <w:rPr>
          <w:rFonts w:ascii="Times New Roman" w:eastAsia="Arial Unicode MS" w:hAnsi="Times New Roman" w:cs="Times New Roman"/>
          <w:sz w:val="40"/>
          <w:szCs w:val="40"/>
        </w:rPr>
        <w:t>»</w:t>
      </w:r>
    </w:p>
    <w:p w14:paraId="332A7727" w14:textId="77777777" w:rsidR="00721D28" w:rsidRDefault="00721D28">
      <w:pPr>
        <w:rPr>
          <w:rFonts w:ascii="Times New Roman" w:hAnsi="Times New Roman" w:cs="Times New Roman"/>
          <w:b/>
          <w:sz w:val="28"/>
        </w:rPr>
      </w:pPr>
    </w:p>
    <w:p w14:paraId="0714504A" w14:textId="77777777" w:rsidR="00721D28" w:rsidRDefault="00721D28">
      <w:pPr>
        <w:rPr>
          <w:rFonts w:ascii="Times New Roman" w:hAnsi="Times New Roman" w:cs="Times New Roman"/>
          <w:b/>
          <w:sz w:val="28"/>
        </w:rPr>
      </w:pPr>
    </w:p>
    <w:p w14:paraId="393687AA" w14:textId="77777777" w:rsidR="00721D28" w:rsidRDefault="00721D28">
      <w:pPr>
        <w:rPr>
          <w:rFonts w:ascii="Times New Roman" w:hAnsi="Times New Roman" w:cs="Times New Roman"/>
          <w:b/>
          <w:sz w:val="28"/>
        </w:rPr>
      </w:pPr>
    </w:p>
    <w:p w14:paraId="0BDA87EB" w14:textId="77777777" w:rsidR="00721D28" w:rsidRDefault="00721D28">
      <w:pPr>
        <w:rPr>
          <w:rFonts w:ascii="Times New Roman" w:hAnsi="Times New Roman" w:cs="Times New Roman"/>
          <w:b/>
          <w:sz w:val="28"/>
        </w:rPr>
      </w:pPr>
    </w:p>
    <w:p w14:paraId="12D4173E" w14:textId="1F040AD1" w:rsidR="00721D28" w:rsidRDefault="00721D28" w:rsidP="00721D28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2025 г.</w:t>
      </w:r>
      <w:r>
        <w:rPr>
          <w:rFonts w:ascii="Times New Roman" w:hAnsi="Times New Roman" w:cs="Times New Roman"/>
          <w:b/>
          <w:sz w:val="28"/>
        </w:rPr>
        <w:br w:type="page"/>
      </w:r>
    </w:p>
    <w:p w14:paraId="7922C2E4" w14:textId="2E1BBDDD" w:rsidR="00D238CD" w:rsidRDefault="00CE66AB" w:rsidP="00D238CD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Форма</w:t>
      </w:r>
      <w:r w:rsidR="00721D28">
        <w:rPr>
          <w:rFonts w:ascii="Times New Roman" w:hAnsi="Times New Roman" w:cs="Times New Roman"/>
          <w:b/>
          <w:sz w:val="28"/>
        </w:rPr>
        <w:t xml:space="preserve"> №1</w:t>
      </w:r>
    </w:p>
    <w:p w14:paraId="7B95CBC8" w14:textId="1C7259F5" w:rsidR="00AE2381" w:rsidRDefault="00AE2381" w:rsidP="00D238CD">
      <w:pPr>
        <w:jc w:val="right"/>
        <w:rPr>
          <w:rFonts w:ascii="Times New Roman" w:hAnsi="Times New Roman" w:cs="Times New Roman"/>
          <w:b/>
          <w:sz w:val="28"/>
        </w:rPr>
      </w:pPr>
    </w:p>
    <w:p w14:paraId="4EA1A990" w14:textId="1D67E87D" w:rsidR="00721D28" w:rsidRDefault="00CE66AB" w:rsidP="00CE66AB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</w:rPr>
        <w:drawing>
          <wp:inline distT="0" distB="0" distL="0" distR="0" wp14:anchorId="3DD8AEE4" wp14:editId="68DBC6DF">
            <wp:extent cx="8570713" cy="4238045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39" b="25413"/>
                    <a:stretch/>
                  </pic:blipFill>
                  <pic:spPr bwMode="auto">
                    <a:xfrm>
                      <a:off x="0" y="0"/>
                      <a:ext cx="8571230" cy="4238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21D28">
        <w:rPr>
          <w:rFonts w:ascii="Times New Roman" w:hAnsi="Times New Roman" w:cs="Times New Roman"/>
          <w:b/>
          <w:sz w:val="28"/>
        </w:rPr>
        <w:br w:type="page"/>
      </w:r>
    </w:p>
    <w:p w14:paraId="0DB642E4" w14:textId="6053E93F" w:rsidR="00721D28" w:rsidRDefault="00CE66AB" w:rsidP="00D238CD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Форма</w:t>
      </w:r>
      <w:r w:rsidR="00721D28">
        <w:rPr>
          <w:rFonts w:ascii="Times New Roman" w:hAnsi="Times New Roman" w:cs="Times New Roman"/>
          <w:b/>
          <w:sz w:val="28"/>
        </w:rPr>
        <w:t xml:space="preserve"> № 2</w:t>
      </w:r>
    </w:p>
    <w:p w14:paraId="1BC4754E" w14:textId="7D17FDD9" w:rsidR="00721D28" w:rsidRDefault="00721D28" w:rsidP="00D238CD">
      <w:pPr>
        <w:jc w:val="right"/>
        <w:rPr>
          <w:rFonts w:ascii="Times New Roman" w:hAnsi="Times New Roman" w:cs="Times New Roman"/>
          <w:b/>
          <w:sz w:val="28"/>
        </w:rPr>
      </w:pPr>
    </w:p>
    <w:p w14:paraId="380C86B0" w14:textId="14762D3A" w:rsidR="00721D28" w:rsidRDefault="00CE66AB" w:rsidP="00CE66AB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</w:rPr>
        <w:drawing>
          <wp:inline distT="0" distB="0" distL="0" distR="0" wp14:anchorId="546849A8" wp14:editId="2E4DAEE9">
            <wp:extent cx="6575425" cy="5947410"/>
            <wp:effectExtent l="0" t="0" r="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5425" cy="594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D28">
        <w:rPr>
          <w:rFonts w:ascii="Times New Roman" w:hAnsi="Times New Roman" w:cs="Times New Roman"/>
          <w:b/>
          <w:sz w:val="28"/>
        </w:rPr>
        <w:br w:type="page"/>
      </w:r>
    </w:p>
    <w:p w14:paraId="739F284E" w14:textId="5EE541F1" w:rsidR="00D238CD" w:rsidRDefault="00CE66AB" w:rsidP="00D238CD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Форма</w:t>
      </w:r>
      <w:r w:rsidR="00721D28">
        <w:rPr>
          <w:rFonts w:ascii="Times New Roman" w:hAnsi="Times New Roman" w:cs="Times New Roman"/>
          <w:b/>
          <w:sz w:val="28"/>
        </w:rPr>
        <w:t xml:space="preserve"> № 3</w:t>
      </w:r>
    </w:p>
    <w:p w14:paraId="672BF01D" w14:textId="3B566972" w:rsidR="00AE2381" w:rsidRDefault="00AE2381" w:rsidP="00D238CD">
      <w:pPr>
        <w:jc w:val="right"/>
        <w:rPr>
          <w:rFonts w:ascii="Times New Roman" w:hAnsi="Times New Roman" w:cs="Times New Roman"/>
          <w:b/>
          <w:sz w:val="28"/>
        </w:rPr>
      </w:pPr>
    </w:p>
    <w:p w14:paraId="570499B9" w14:textId="4419F3CD" w:rsidR="00721D28" w:rsidRDefault="00CE66AB" w:rsidP="00CE66AB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</w:rPr>
        <w:drawing>
          <wp:inline distT="0" distB="0" distL="0" distR="0" wp14:anchorId="44F958CA" wp14:editId="031861B4">
            <wp:extent cx="7502789" cy="5863935"/>
            <wp:effectExtent l="0" t="0" r="3175" b="381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944" cy="587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D28">
        <w:rPr>
          <w:rFonts w:ascii="Times New Roman" w:hAnsi="Times New Roman" w:cs="Times New Roman"/>
          <w:b/>
          <w:sz w:val="28"/>
        </w:rPr>
        <w:br w:type="page"/>
      </w:r>
    </w:p>
    <w:p w14:paraId="3F5ABDE8" w14:textId="5E8C467F" w:rsidR="00721D28" w:rsidRDefault="00CE66AB" w:rsidP="00721D28">
      <w:pPr>
        <w:jc w:val="right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Форма</w:t>
      </w:r>
      <w:r w:rsidR="00721D28">
        <w:rPr>
          <w:rFonts w:ascii="Times New Roman" w:hAnsi="Times New Roman" w:cs="Times New Roman"/>
          <w:b/>
          <w:sz w:val="28"/>
        </w:rPr>
        <w:t xml:space="preserve"> № 4</w:t>
      </w:r>
    </w:p>
    <w:p w14:paraId="11C7A26A" w14:textId="46796CF9" w:rsidR="00AE2381" w:rsidRDefault="00AE2381" w:rsidP="00721D28">
      <w:pPr>
        <w:jc w:val="right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</w:p>
    <w:p w14:paraId="2D4885CA" w14:textId="7ABAF5D9" w:rsidR="00721D28" w:rsidRDefault="00CE66AB" w:rsidP="00CE66AB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noProof/>
        </w:rPr>
        <w:drawing>
          <wp:inline distT="0" distB="0" distL="0" distR="0" wp14:anchorId="593B78D3" wp14:editId="43B402CD">
            <wp:extent cx="8722581" cy="5686029"/>
            <wp:effectExtent l="0" t="0" r="0" b="0"/>
            <wp:docPr id="8" name="Рисунок 8" descr="картинка Плюшка «Новомосковская» 100 г (в упаковке) от Первого хлебоза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а Плюшка «Новомосковская» 100 г (в упаковке) от Первого хлебозавод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7715" r="89980">
                                  <a14:foregroundMark x1="9719" y1="42308" x2="9218" y2="59385"/>
                                  <a14:foregroundMark x1="9218" y1="59385" x2="11423" y2="51385"/>
                                  <a14:foregroundMark x1="11423" y1="51385" x2="11824" y2="42769"/>
                                  <a14:foregroundMark x1="11824" y1="42769" x2="7715" y2="4861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670" cy="569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1D28" w:rsidSect="00D238CD">
      <w:pgSz w:w="16838" w:h="11906" w:orient="landscape"/>
      <w:pgMar w:top="568" w:right="395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02F3"/>
    <w:rsid w:val="003C02F3"/>
    <w:rsid w:val="005952E7"/>
    <w:rsid w:val="00721D28"/>
    <w:rsid w:val="008B1627"/>
    <w:rsid w:val="00A120AA"/>
    <w:rsid w:val="00AE2381"/>
    <w:rsid w:val="00CE66AB"/>
    <w:rsid w:val="00D238CD"/>
    <w:rsid w:val="00E67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FEBAC"/>
  <w15:chartTrackingRefBased/>
  <w15:docId w15:val="{DE4CC9CC-E20D-4333-8A62-A3AC6FDF1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21D2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ody Text"/>
    <w:basedOn w:val="a"/>
    <w:link w:val="a5"/>
    <w:semiHidden/>
    <w:rsid w:val="00721D2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5">
    <w:name w:val="Основной текст Знак"/>
    <w:basedOn w:val="a0"/>
    <w:link w:val="a4"/>
    <w:semiHidden/>
    <w:rsid w:val="00721D28"/>
    <w:rPr>
      <w:rFonts w:ascii="Arial" w:eastAsia="Times New Roman" w:hAnsi="Arial" w:cs="Times New Roman"/>
      <w:sz w:val="24"/>
      <w:szCs w:val="2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7F06FF-E4DC-4E78-B735-02404E8FB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23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ГАПОУ СПО СО ЕЭТК</Company>
  <LinksUpToDate>false</LinksUpToDate>
  <CharactersWithSpaces>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Михайлович Кадочников</dc:creator>
  <cp:keywords/>
  <dc:description/>
  <cp:lastModifiedBy>Наталья Владимировна Кожа</cp:lastModifiedBy>
  <cp:revision>2</cp:revision>
  <cp:lastPrinted>2024-11-05T05:18:00Z</cp:lastPrinted>
  <dcterms:created xsi:type="dcterms:W3CDTF">2025-03-17T09:18:00Z</dcterms:created>
  <dcterms:modified xsi:type="dcterms:W3CDTF">2025-03-17T09:18:00Z</dcterms:modified>
</cp:coreProperties>
</file>